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AC237" w14:textId="77777777" w:rsidR="004C73E8" w:rsidRDefault="004C73E8" w:rsidP="00317CC8">
      <w:pPr>
        <w:tabs>
          <w:tab w:val="left" w:pos="270"/>
        </w:tabs>
        <w:spacing w:after="0" w:line="240" w:lineRule="auto"/>
        <w:rPr>
          <w:rFonts w:ascii="TH SarabunIT๙" w:hAnsi="TH SarabunIT๙" w:cs="TH SarabunIT๙" w:hint="cs"/>
          <w:b/>
          <w:bCs/>
          <w:cs/>
        </w:rPr>
      </w:pPr>
    </w:p>
    <w:p w14:paraId="683C52EC" w14:textId="29D4A92C" w:rsidR="00696837" w:rsidRPr="008365B6" w:rsidRDefault="00D8747C" w:rsidP="000F2644">
      <w:pPr>
        <w:tabs>
          <w:tab w:val="left" w:pos="270"/>
        </w:tabs>
        <w:spacing w:after="0" w:line="240" w:lineRule="auto"/>
        <w:ind w:left="-360" w:firstLine="360"/>
        <w:jc w:val="center"/>
        <w:rPr>
          <w:rFonts w:ascii="TH SarabunIT๙" w:hAnsi="TH SarabunIT๙" w:cs="TH SarabunIT๙"/>
          <w:b/>
          <w:bCs/>
        </w:rPr>
      </w:pPr>
      <w:r w:rsidRPr="008365B6">
        <w:rPr>
          <w:rFonts w:ascii="TH SarabunIT๙" w:hAnsi="TH SarabunIT๙" w:cs="TH SarabunIT๙"/>
          <w:b/>
          <w:bCs/>
          <w:cs/>
        </w:rPr>
        <w:t>แบบรายงานข้อมูลแหล่งที่มา</w:t>
      </w:r>
      <w:r w:rsidR="00435224" w:rsidRPr="008365B6">
        <w:rPr>
          <w:rFonts w:ascii="TH SarabunIT๙" w:hAnsi="TH SarabunIT๙" w:cs="TH SarabunIT๙" w:hint="cs"/>
          <w:b/>
          <w:bCs/>
          <w:cs/>
        </w:rPr>
        <w:t xml:space="preserve"> และจำนวนที่เก็บไว้</w:t>
      </w:r>
      <w:r w:rsidRPr="008365B6">
        <w:rPr>
          <w:rFonts w:ascii="TH SarabunIT๙" w:hAnsi="TH SarabunIT๙" w:cs="TH SarabunIT๙"/>
          <w:b/>
          <w:bCs/>
          <w:cs/>
        </w:rPr>
        <w:t>ของสมุนไพรควบคุม (กัญชา)</w:t>
      </w:r>
    </w:p>
    <w:p w14:paraId="5AC41FCB" w14:textId="72D63879" w:rsidR="00D8747C" w:rsidRPr="008365B6" w:rsidRDefault="00D8747C" w:rsidP="00BC1AEC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8365B6">
        <w:rPr>
          <w:rFonts w:ascii="TH SarabunIT๙" w:hAnsi="TH SarabunIT๙" w:cs="TH SarabunIT๙"/>
          <w:b/>
          <w:bCs/>
          <w:cs/>
        </w:rPr>
        <w:t>ประจำเดือน......................</w:t>
      </w:r>
      <w:r w:rsidR="000F2644" w:rsidRPr="008365B6">
        <w:rPr>
          <w:rFonts w:ascii="TH SarabunIT๙" w:hAnsi="TH SarabunIT๙" w:cs="TH SarabunIT๙" w:hint="cs"/>
          <w:b/>
          <w:bCs/>
          <w:cs/>
        </w:rPr>
        <w:t>........</w:t>
      </w:r>
      <w:r w:rsidRPr="008365B6">
        <w:rPr>
          <w:rFonts w:ascii="TH SarabunIT๙" w:hAnsi="TH SarabunIT๙" w:cs="TH SarabunIT๙"/>
          <w:b/>
          <w:bCs/>
          <w:cs/>
        </w:rPr>
        <w:t>... พ.ศ.</w:t>
      </w:r>
      <w:r w:rsidR="000F2644" w:rsidRPr="008365B6">
        <w:rPr>
          <w:rFonts w:ascii="TH SarabunIT๙" w:hAnsi="TH SarabunIT๙" w:cs="TH SarabunIT๙" w:hint="cs"/>
          <w:b/>
          <w:bCs/>
          <w:cs/>
        </w:rPr>
        <w:t xml:space="preserve"> </w:t>
      </w:r>
      <w:r w:rsidR="00BC1AEC" w:rsidRPr="008365B6">
        <w:rPr>
          <w:rFonts w:ascii="TH SarabunIT๙" w:hAnsi="TH SarabunIT๙" w:cs="TH SarabunIT๙"/>
          <w:b/>
          <w:bCs/>
          <w:cs/>
        </w:rPr>
        <w:t>.......</w:t>
      </w:r>
      <w:r w:rsidR="000F2644" w:rsidRPr="008365B6">
        <w:rPr>
          <w:rFonts w:ascii="TH SarabunIT๙" w:hAnsi="TH SarabunIT๙" w:cs="TH SarabunIT๙" w:hint="cs"/>
          <w:b/>
          <w:bCs/>
          <w:cs/>
        </w:rPr>
        <w:t>...........</w:t>
      </w:r>
    </w:p>
    <w:p w14:paraId="6EA3629F" w14:textId="3C2DE872" w:rsidR="00BC1AEC" w:rsidRPr="008365B6" w:rsidRDefault="00BC1AEC" w:rsidP="00BC1AEC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8365B6">
        <w:rPr>
          <w:rFonts w:ascii="TH SarabunIT๙" w:hAnsi="TH SarabunIT๙" w:cs="TH SarabunIT๙"/>
          <w:b/>
          <w:bCs/>
          <w:cs/>
        </w:rPr>
        <w:t>(ผู้ได้รับอนุญาตต้อง</w:t>
      </w:r>
      <w:r w:rsidR="00CB653A" w:rsidRPr="008365B6">
        <w:rPr>
          <w:rFonts w:ascii="TH SarabunIT๙" w:hAnsi="TH SarabunIT๙" w:cs="TH SarabunIT๙" w:hint="cs"/>
          <w:b/>
          <w:bCs/>
          <w:cs/>
        </w:rPr>
        <w:t>ปฏิบัติตามข้อกำหนดแนบท้ายรายงานนี้</w:t>
      </w:r>
      <w:r w:rsidRPr="008365B6">
        <w:rPr>
          <w:rFonts w:ascii="TH SarabunIT๙" w:hAnsi="TH SarabunIT๙" w:cs="TH SarabunIT๙"/>
          <w:b/>
          <w:bCs/>
          <w:cs/>
        </w:rPr>
        <w:t>)</w:t>
      </w:r>
    </w:p>
    <w:p w14:paraId="743EF595" w14:textId="77777777" w:rsidR="000F2644" w:rsidRPr="008365B6" w:rsidRDefault="000F2644" w:rsidP="00BC1AEC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418C8C0A" w14:textId="7CF6B0C4" w:rsidR="00D8747C" w:rsidRPr="008365B6" w:rsidRDefault="00BC1AEC" w:rsidP="00BC1AEC">
      <w:pPr>
        <w:spacing w:after="0" w:line="240" w:lineRule="auto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7375" wp14:editId="2CD57D3E">
                <wp:simplePos x="0" y="0"/>
                <wp:positionH relativeFrom="column">
                  <wp:posOffset>410643</wp:posOffset>
                </wp:positionH>
                <wp:positionV relativeFrom="paragraph">
                  <wp:posOffset>77470</wp:posOffset>
                </wp:positionV>
                <wp:extent cx="100483" cy="110532"/>
                <wp:effectExtent l="0" t="0" r="139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3" cy="1105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A467C2" id="Rectangle 1" o:spid="_x0000_s1026" style="position:absolute;margin-left:32.35pt;margin-top:6.1pt;width:7.9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PWggIAAGYFAAAOAAAAZHJzL2Uyb0RvYy54bWysVE1v2zAMvQ/YfxB0X22nS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" filled="f" strokecolor="black [3213]" strokeweight=".5pt"/>
            </w:pict>
          </mc:Fallback>
        </mc:AlternateContent>
      </w:r>
      <w:r w:rsidR="00D8747C" w:rsidRPr="008365B6">
        <w:rPr>
          <w:rFonts w:ascii="TH SarabunIT๙" w:hAnsi="TH SarabunIT๙" w:cs="TH SarabunIT๙"/>
          <w:cs/>
        </w:rPr>
        <w:t>เรียน</w:t>
      </w:r>
      <w:r w:rsidRPr="008365B6">
        <w:rPr>
          <w:rFonts w:ascii="TH SarabunIT๙" w:hAnsi="TH SarabunIT๙" w:cs="TH SarabunIT๙"/>
          <w:cs/>
        </w:rPr>
        <w:tab/>
      </w:r>
      <w:r w:rsidRPr="008365B6">
        <w:rPr>
          <w:rFonts w:ascii="TH SarabunIT๙" w:hAnsi="TH SarabunIT๙" w:cs="TH SarabunIT๙" w:hint="cs"/>
          <w:cs/>
        </w:rPr>
        <w:t xml:space="preserve">  นายทะเบียนกลาง </w:t>
      </w:r>
      <w:r w:rsidR="00387ABA" w:rsidRPr="008365B6">
        <w:rPr>
          <w:rFonts w:ascii="TH SarabunIT๙" w:hAnsi="TH SarabunIT๙" w:cs="TH SarabunIT๙" w:hint="cs"/>
          <w:cs/>
        </w:rPr>
        <w:t xml:space="preserve">  </w:t>
      </w:r>
      <w:r w:rsidR="002D6960" w:rsidRPr="008365B6">
        <w:rPr>
          <w:rFonts w:ascii="TH SarabunIT๙" w:hAnsi="TH SarabunIT๙" w:cs="TH SarabunIT๙" w:hint="cs"/>
          <w:cs/>
        </w:rPr>
        <w:t xml:space="preserve">หมายถึง </w:t>
      </w:r>
      <w:r w:rsidRPr="008365B6">
        <w:rPr>
          <w:rFonts w:ascii="TH SarabunIT๙" w:hAnsi="TH SarabunIT๙" w:cs="TH SarabunIT๙" w:hint="cs"/>
          <w:cs/>
        </w:rPr>
        <w:t>อธิบดีกรมการแพทย์แผนไทยและการแพทย์ทางเลือก</w:t>
      </w:r>
    </w:p>
    <w:p w14:paraId="6FC33DD9" w14:textId="20057043" w:rsidR="00BC1AEC" w:rsidRPr="008365B6" w:rsidRDefault="00BC1AEC" w:rsidP="00BC1AEC">
      <w:pPr>
        <w:spacing w:after="0" w:line="240" w:lineRule="auto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454CA" wp14:editId="3A248244">
                <wp:simplePos x="0" y="0"/>
                <wp:positionH relativeFrom="column">
                  <wp:posOffset>412806</wp:posOffset>
                </wp:positionH>
                <wp:positionV relativeFrom="paragraph">
                  <wp:posOffset>76200</wp:posOffset>
                </wp:positionV>
                <wp:extent cx="100483" cy="110532"/>
                <wp:effectExtent l="0" t="0" r="1397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3" cy="1105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8423F1B" id="Rectangle 2" o:spid="_x0000_s1026" style="position:absolute;margin-left:32.5pt;margin-top:6pt;width:7.9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PWggIAAGYFAAAOAAAAZHJzL2Uyb0RvYy54bWysVE1v2zAMvQ/YfxB0X22nS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" filled="f" strokecolor="black [3213]" strokeweight=".5pt"/>
            </w:pict>
          </mc:Fallback>
        </mc:AlternateContent>
      </w:r>
      <w:r w:rsidRPr="008365B6">
        <w:rPr>
          <w:rFonts w:ascii="TH SarabunIT๙" w:hAnsi="TH SarabunIT๙" w:cs="TH SarabunIT๙"/>
          <w:cs/>
        </w:rPr>
        <w:tab/>
      </w:r>
      <w:r w:rsidRPr="008365B6">
        <w:rPr>
          <w:rFonts w:ascii="TH SarabunIT๙" w:hAnsi="TH SarabunIT๙" w:cs="TH SarabunIT๙" w:hint="cs"/>
          <w:cs/>
        </w:rPr>
        <w:t xml:space="preserve">  นายทะเบียนจังหวัด </w:t>
      </w:r>
      <w:r w:rsidR="002D6960" w:rsidRPr="008365B6">
        <w:rPr>
          <w:rFonts w:ascii="TH SarabunIT๙" w:hAnsi="TH SarabunIT๙" w:cs="TH SarabunIT๙" w:hint="cs"/>
          <w:cs/>
        </w:rPr>
        <w:t xml:space="preserve">หมายถึง </w:t>
      </w:r>
      <w:r w:rsidRPr="008365B6">
        <w:rPr>
          <w:rFonts w:ascii="TH SarabunIT๙" w:hAnsi="TH SarabunIT๙" w:cs="TH SarabunIT๙" w:hint="cs"/>
          <w:cs/>
        </w:rPr>
        <w:t>นายแพทย์สาธารณสุขจังหวัด</w:t>
      </w:r>
      <w:r w:rsidR="00AB2E30">
        <w:rPr>
          <w:rFonts w:ascii="TH SarabunIT๙" w:hAnsi="TH SarabunIT๙" w:cs="TH SarabunIT๙" w:hint="cs"/>
          <w:cs/>
        </w:rPr>
        <w:t>สุราษฎร์ธานี</w:t>
      </w:r>
    </w:p>
    <w:p w14:paraId="5FDEA27E" w14:textId="2FD6D70D" w:rsidR="00595127" w:rsidRPr="008365B6" w:rsidRDefault="00595127" w:rsidP="00BC1AE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D5856A9" w14:textId="62837224" w:rsidR="000F2644" w:rsidRPr="008365B6" w:rsidRDefault="000F2644" w:rsidP="000F2644">
      <w:pPr>
        <w:spacing w:after="0" w:line="240" w:lineRule="auto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 w:hint="cs"/>
          <w:cs/>
        </w:rPr>
        <w:t>ชื่อผู้รับอนุญาต................................................................</w:t>
      </w:r>
      <w:r w:rsidR="00C55ECE" w:rsidRPr="008365B6">
        <w:rPr>
          <w:rFonts w:ascii="TH SarabunIT๙" w:hAnsi="TH SarabunIT๙" w:cs="TH SarabunIT๙" w:hint="cs"/>
          <w:cs/>
        </w:rPr>
        <w:t>..............</w:t>
      </w:r>
      <w:r w:rsidR="00AB2E30">
        <w:rPr>
          <w:rFonts w:ascii="TH SarabunIT๙" w:hAnsi="TH SarabunIT๙" w:cs="TH SarabunIT๙" w:hint="cs"/>
          <w:cs/>
        </w:rPr>
        <w:t>ชื่อร้าน</w:t>
      </w:r>
      <w:r w:rsidR="00C55ECE" w:rsidRPr="008365B6">
        <w:rPr>
          <w:rFonts w:ascii="TH SarabunIT๙" w:hAnsi="TH SarabunIT๙" w:cs="TH SarabunIT๙" w:hint="cs"/>
          <w:cs/>
        </w:rPr>
        <w:t>...........................................</w:t>
      </w:r>
      <w:r w:rsidR="00AB2E30">
        <w:rPr>
          <w:rFonts w:ascii="TH SarabunIT๙" w:hAnsi="TH SarabunIT๙" w:cs="TH SarabunIT๙" w:hint="cs"/>
          <w:cs/>
        </w:rPr>
        <w:t>อำเภอ</w:t>
      </w:r>
      <w:r w:rsidR="00C55ECE" w:rsidRPr="008365B6">
        <w:rPr>
          <w:rFonts w:ascii="TH SarabunIT๙" w:hAnsi="TH SarabunIT๙" w:cs="TH SarabunIT๙" w:hint="cs"/>
          <w:cs/>
        </w:rPr>
        <w:t>................</w:t>
      </w:r>
      <w:r w:rsidRPr="008365B6">
        <w:rPr>
          <w:rFonts w:ascii="TH SarabunIT๙" w:hAnsi="TH SarabunIT๙" w:cs="TH SarabunIT๙" w:hint="cs"/>
          <w:cs/>
        </w:rPr>
        <w:t>........</w:t>
      </w:r>
    </w:p>
    <w:p w14:paraId="6714D947" w14:textId="2EAE0C60" w:rsidR="000F2644" w:rsidRPr="008365B6" w:rsidRDefault="000F2644" w:rsidP="001D042E">
      <w:pPr>
        <w:spacing w:before="120" w:after="0" w:line="240" w:lineRule="auto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 w:hint="cs"/>
          <w:cs/>
        </w:rPr>
        <w:t>เลขที่ใบอนุญาต..........</w:t>
      </w:r>
      <w:r w:rsidR="00C55ECE" w:rsidRPr="008365B6">
        <w:rPr>
          <w:rFonts w:ascii="TH SarabunIT๙" w:hAnsi="TH SarabunIT๙" w:cs="TH SarabunIT๙" w:hint="cs"/>
          <w:cs/>
        </w:rPr>
        <w:t>..........................................................................</w:t>
      </w:r>
      <w:r w:rsidR="00AB2E30">
        <w:rPr>
          <w:rFonts w:ascii="TH SarabunIT๙" w:hAnsi="TH SarabunIT๙" w:cs="TH SarabunIT๙" w:hint="cs"/>
          <w:cs/>
        </w:rPr>
        <w:t>เบอร์โทร</w:t>
      </w:r>
      <w:r w:rsidR="00C55ECE" w:rsidRPr="008365B6">
        <w:rPr>
          <w:rFonts w:ascii="TH SarabunIT๙" w:hAnsi="TH SarabunIT๙" w:cs="TH SarabunIT๙" w:hint="cs"/>
          <w:cs/>
        </w:rPr>
        <w:t>.........</w:t>
      </w:r>
      <w:r w:rsidRPr="008365B6">
        <w:rPr>
          <w:rFonts w:ascii="TH SarabunIT๙" w:hAnsi="TH SarabunIT๙" w:cs="TH SarabunIT๙" w:hint="cs"/>
          <w:cs/>
        </w:rPr>
        <w:t>............................................</w:t>
      </w:r>
      <w:r w:rsidR="00A91AAC" w:rsidRPr="008365B6">
        <w:rPr>
          <w:rFonts w:ascii="TH SarabunIT๙" w:hAnsi="TH SarabunIT๙" w:cs="TH SarabunIT๙" w:hint="cs"/>
          <w:cs/>
        </w:rPr>
        <w:t>..................</w:t>
      </w:r>
    </w:p>
    <w:p w14:paraId="70F71692" w14:textId="77777777" w:rsidR="00BC1AEC" w:rsidRPr="008365B6" w:rsidRDefault="00BC1AEC" w:rsidP="00BC1AEC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0166" w:type="dxa"/>
        <w:tblInd w:w="-147" w:type="dxa"/>
        <w:tblLook w:val="04A0" w:firstRow="1" w:lastRow="0" w:firstColumn="1" w:lastColumn="0" w:noHBand="0" w:noVBand="1"/>
      </w:tblPr>
      <w:tblGrid>
        <w:gridCol w:w="702"/>
        <w:gridCol w:w="1260"/>
        <w:gridCol w:w="1724"/>
        <w:gridCol w:w="3420"/>
        <w:gridCol w:w="1530"/>
        <w:gridCol w:w="1530"/>
      </w:tblGrid>
      <w:tr w:rsidR="008365B6" w:rsidRPr="008365B6" w14:paraId="7B2B12FB" w14:textId="77777777" w:rsidTr="00182980">
        <w:trPr>
          <w:trHeight w:val="300"/>
        </w:trPr>
        <w:tc>
          <w:tcPr>
            <w:tcW w:w="702" w:type="dxa"/>
            <w:noWrap/>
            <w:vAlign w:val="center"/>
            <w:hideMark/>
          </w:tcPr>
          <w:p w14:paraId="64CB046C" w14:textId="2D6B97A3" w:rsidR="00BC1AEC" w:rsidRPr="008365B6" w:rsidRDefault="00BC1AEC" w:rsidP="00595127">
            <w:pPr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1260" w:type="dxa"/>
            <w:noWrap/>
            <w:vAlign w:val="center"/>
            <w:hideMark/>
          </w:tcPr>
          <w:p w14:paraId="5B758E61" w14:textId="12622371" w:rsidR="00BC1AEC" w:rsidRPr="008365B6" w:rsidRDefault="00BC1AEC" w:rsidP="00595127">
            <w:pPr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/>
                <w:cs/>
              </w:rPr>
              <w:t>วัน</w:t>
            </w:r>
            <w:r w:rsidR="000F2644" w:rsidRPr="008365B6">
              <w:rPr>
                <w:rFonts w:ascii="TH SarabunIT๙" w:hAnsi="TH SarabunIT๙" w:cs="TH SarabunIT๙" w:hint="cs"/>
                <w:cs/>
              </w:rPr>
              <w:t>/</w:t>
            </w:r>
            <w:r w:rsidRPr="008365B6">
              <w:rPr>
                <w:rFonts w:ascii="TH SarabunIT๙" w:hAnsi="TH SarabunIT๙" w:cs="TH SarabunIT๙"/>
                <w:cs/>
              </w:rPr>
              <w:t>เดือน</w:t>
            </w:r>
            <w:r w:rsidR="000F2644" w:rsidRPr="008365B6">
              <w:rPr>
                <w:rFonts w:ascii="TH SarabunIT๙" w:hAnsi="TH SarabunIT๙" w:cs="TH SarabunIT๙" w:hint="cs"/>
                <w:cs/>
              </w:rPr>
              <w:t>/</w:t>
            </w:r>
            <w:r w:rsidRPr="008365B6">
              <w:rPr>
                <w:rFonts w:ascii="TH SarabunIT๙" w:hAnsi="TH SarabunIT๙" w:cs="TH SarabunIT๙"/>
                <w:cs/>
              </w:rPr>
              <w:t>ปี</w:t>
            </w:r>
            <w:r w:rsidR="00A91AAC" w:rsidRPr="008365B6">
              <w:rPr>
                <w:rFonts w:ascii="TH SarabunIT๙" w:hAnsi="TH SarabunIT๙" w:cs="TH SarabunIT๙" w:hint="cs"/>
                <w:cs/>
              </w:rPr>
              <w:t>ที่ได้มา</w:t>
            </w:r>
          </w:p>
        </w:tc>
        <w:tc>
          <w:tcPr>
            <w:tcW w:w="1724" w:type="dxa"/>
            <w:noWrap/>
            <w:vAlign w:val="center"/>
            <w:hideMark/>
          </w:tcPr>
          <w:p w14:paraId="68B8BECD" w14:textId="77777777" w:rsidR="00BC1AEC" w:rsidRPr="008365B6" w:rsidRDefault="00BC1AEC" w:rsidP="00595127">
            <w:pPr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/>
                <w:cs/>
              </w:rPr>
              <w:t>เลขที่ใบอนุญาต</w:t>
            </w:r>
          </w:p>
          <w:p w14:paraId="47E415B3" w14:textId="2614FD38" w:rsidR="00595127" w:rsidRPr="008365B6" w:rsidRDefault="00595127" w:rsidP="00595127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8365B6">
              <w:rPr>
                <w:rFonts w:ascii="TH SarabunIT๙" w:hAnsi="TH SarabunIT๙" w:cs="TH SarabunIT๙" w:hint="cs"/>
                <w:spacing w:val="-6"/>
                <w:cs/>
              </w:rPr>
              <w:t>ขอ</w:t>
            </w:r>
            <w:r w:rsidR="00182980" w:rsidRPr="008365B6">
              <w:rPr>
                <w:rFonts w:ascii="TH SarabunIT๙" w:hAnsi="TH SarabunIT๙" w:cs="TH SarabunIT๙" w:hint="cs"/>
                <w:spacing w:val="-6"/>
                <w:cs/>
              </w:rPr>
              <w:t>ง</w:t>
            </w:r>
            <w:r w:rsidRPr="008365B6">
              <w:rPr>
                <w:rFonts w:ascii="TH SarabunIT๙" w:hAnsi="TH SarabunIT๙" w:cs="TH SarabunIT๙" w:hint="cs"/>
                <w:spacing w:val="-6"/>
                <w:cs/>
              </w:rPr>
              <w:t>ผู้จำหน่ายให้</w:t>
            </w:r>
          </w:p>
        </w:tc>
        <w:tc>
          <w:tcPr>
            <w:tcW w:w="3420" w:type="dxa"/>
            <w:noWrap/>
            <w:vAlign w:val="center"/>
            <w:hideMark/>
          </w:tcPr>
          <w:p w14:paraId="6966C567" w14:textId="77777777" w:rsidR="00BC1AEC" w:rsidRPr="008365B6" w:rsidRDefault="00BC1AEC" w:rsidP="00595127">
            <w:pPr>
              <w:spacing w:line="259" w:lineRule="auto"/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/>
                <w:cs/>
              </w:rPr>
              <w:t>ชื่อผู้</w:t>
            </w:r>
            <w:r w:rsidR="00A91AAC" w:rsidRPr="008365B6">
              <w:rPr>
                <w:rFonts w:ascii="TH SarabunIT๙" w:hAnsi="TH SarabunIT๙" w:cs="TH SarabunIT๙" w:hint="cs"/>
                <w:cs/>
              </w:rPr>
              <w:t>รับอนุญาต</w:t>
            </w:r>
          </w:p>
          <w:p w14:paraId="1421548A" w14:textId="07E1A612" w:rsidR="00A91AAC" w:rsidRPr="008365B6" w:rsidRDefault="00A91AAC" w:rsidP="00595127">
            <w:pPr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 w:hint="cs"/>
                <w:cs/>
              </w:rPr>
              <w:t>ที่จำหน่ายให้</w:t>
            </w:r>
          </w:p>
        </w:tc>
        <w:tc>
          <w:tcPr>
            <w:tcW w:w="1530" w:type="dxa"/>
            <w:noWrap/>
            <w:vAlign w:val="center"/>
            <w:hideMark/>
          </w:tcPr>
          <w:p w14:paraId="5D5C32FC" w14:textId="5DDC0880" w:rsidR="00BC1AEC" w:rsidRPr="008365B6" w:rsidRDefault="00BC1AEC" w:rsidP="00595127">
            <w:pPr>
              <w:spacing w:line="259" w:lineRule="auto"/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/>
                <w:cs/>
              </w:rPr>
              <w:t>ขนาดพื้นที่</w:t>
            </w:r>
            <w:r w:rsidR="005353D9" w:rsidRPr="008365B6">
              <w:rPr>
                <w:rFonts w:ascii="TH SarabunIT๙" w:hAnsi="TH SarabunIT๙" w:cs="TH SarabunIT๙" w:hint="cs"/>
                <w:cs/>
              </w:rPr>
              <w:t>เพาะ</w:t>
            </w:r>
            <w:r w:rsidRPr="008365B6">
              <w:rPr>
                <w:rFonts w:ascii="TH SarabunIT๙" w:hAnsi="TH SarabunIT๙" w:cs="TH SarabunIT๙"/>
                <w:cs/>
              </w:rPr>
              <w:t>ปลูก</w:t>
            </w:r>
          </w:p>
          <w:p w14:paraId="5DB4E3CF" w14:textId="2561C579" w:rsidR="00A91AAC" w:rsidRPr="008365B6" w:rsidRDefault="00A91AAC" w:rsidP="00595127">
            <w:pPr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 w:hint="cs"/>
                <w:cs/>
              </w:rPr>
              <w:t>(ตารางเมตร)</w:t>
            </w:r>
          </w:p>
        </w:tc>
        <w:tc>
          <w:tcPr>
            <w:tcW w:w="1530" w:type="dxa"/>
            <w:noWrap/>
            <w:vAlign w:val="center"/>
            <w:hideMark/>
          </w:tcPr>
          <w:p w14:paraId="0DDE2E15" w14:textId="126608E0" w:rsidR="00BC1AEC" w:rsidRPr="008365B6" w:rsidRDefault="00BC1AEC" w:rsidP="00595127">
            <w:pPr>
              <w:spacing w:line="259" w:lineRule="auto"/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/>
                <w:cs/>
              </w:rPr>
              <w:t>จำนวน</w:t>
            </w:r>
            <w:r w:rsidR="005353D9" w:rsidRPr="008365B6">
              <w:rPr>
                <w:rFonts w:ascii="TH SarabunIT๙" w:hAnsi="TH SarabunIT๙" w:cs="TH SarabunIT๙" w:hint="cs"/>
                <w:cs/>
              </w:rPr>
              <w:t>ช่อดอก</w:t>
            </w:r>
            <w:r w:rsidRPr="008365B6">
              <w:rPr>
                <w:rFonts w:ascii="TH SarabunIT๙" w:hAnsi="TH SarabunIT๙" w:cs="TH SarabunIT๙"/>
                <w:cs/>
              </w:rPr>
              <w:t>ที่เก็บไว้</w:t>
            </w:r>
          </w:p>
          <w:p w14:paraId="7F946672" w14:textId="5551F9A8" w:rsidR="00A91AAC" w:rsidRPr="008365B6" w:rsidRDefault="00A91AAC" w:rsidP="00595127">
            <w:pPr>
              <w:jc w:val="center"/>
              <w:rPr>
                <w:rFonts w:ascii="TH SarabunIT๙" w:hAnsi="TH SarabunIT๙" w:cs="TH SarabunIT๙"/>
              </w:rPr>
            </w:pPr>
            <w:r w:rsidRPr="008365B6">
              <w:rPr>
                <w:rFonts w:ascii="TH SarabunIT๙" w:hAnsi="TH SarabunIT๙" w:cs="TH SarabunIT๙" w:hint="cs"/>
                <w:cs/>
              </w:rPr>
              <w:t>(กรัมแห้ง)</w:t>
            </w:r>
          </w:p>
        </w:tc>
      </w:tr>
      <w:tr w:rsidR="008365B6" w:rsidRPr="008365B6" w14:paraId="73D580AB" w14:textId="77777777" w:rsidTr="00182980">
        <w:trPr>
          <w:trHeight w:val="300"/>
        </w:trPr>
        <w:tc>
          <w:tcPr>
            <w:tcW w:w="702" w:type="dxa"/>
            <w:noWrap/>
          </w:tcPr>
          <w:p w14:paraId="4830764E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06377764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18EBDDC5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2BA78903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54005A4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14253E58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10A60473" w14:textId="77777777" w:rsidTr="00182980">
        <w:trPr>
          <w:trHeight w:val="300"/>
        </w:trPr>
        <w:tc>
          <w:tcPr>
            <w:tcW w:w="702" w:type="dxa"/>
            <w:noWrap/>
          </w:tcPr>
          <w:p w14:paraId="33C6D9D5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6E9FA275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7D2859C9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10097AD2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6B97512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23CD28E1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4668981B" w14:textId="77777777" w:rsidTr="00182980">
        <w:trPr>
          <w:trHeight w:val="300"/>
        </w:trPr>
        <w:tc>
          <w:tcPr>
            <w:tcW w:w="702" w:type="dxa"/>
            <w:noWrap/>
          </w:tcPr>
          <w:p w14:paraId="0B42D19A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1D6FBF70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630FF1E5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75BFBF98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8262F84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4BF9BA30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3E2F8708" w14:textId="77777777" w:rsidTr="00182980">
        <w:trPr>
          <w:trHeight w:val="300"/>
        </w:trPr>
        <w:tc>
          <w:tcPr>
            <w:tcW w:w="702" w:type="dxa"/>
            <w:noWrap/>
          </w:tcPr>
          <w:p w14:paraId="7FB02186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23030FF0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47872036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25EB9009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90169A2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263E46D1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7D4E436E" w14:textId="77777777" w:rsidTr="00182980">
        <w:trPr>
          <w:trHeight w:val="300"/>
        </w:trPr>
        <w:tc>
          <w:tcPr>
            <w:tcW w:w="702" w:type="dxa"/>
            <w:noWrap/>
          </w:tcPr>
          <w:p w14:paraId="65A12AF0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72F91CD7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59D45446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41B1D81F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EBCFD2B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134947A5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46116A3B" w14:textId="77777777" w:rsidTr="00182980">
        <w:trPr>
          <w:trHeight w:val="300"/>
        </w:trPr>
        <w:tc>
          <w:tcPr>
            <w:tcW w:w="702" w:type="dxa"/>
            <w:noWrap/>
          </w:tcPr>
          <w:p w14:paraId="5E0D3899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3C41280A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2AA9D509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505E8619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54B4007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42E4294E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7354C7F7" w14:textId="77777777" w:rsidTr="00182980">
        <w:trPr>
          <w:trHeight w:val="300"/>
        </w:trPr>
        <w:tc>
          <w:tcPr>
            <w:tcW w:w="702" w:type="dxa"/>
            <w:noWrap/>
          </w:tcPr>
          <w:p w14:paraId="27A0E5C2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629B0F87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71AF95E4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78164296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090570F4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30CAE8E1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226DB7F8" w14:textId="77777777" w:rsidTr="00182980">
        <w:trPr>
          <w:trHeight w:val="300"/>
        </w:trPr>
        <w:tc>
          <w:tcPr>
            <w:tcW w:w="702" w:type="dxa"/>
            <w:noWrap/>
          </w:tcPr>
          <w:p w14:paraId="36ED8BD5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521A29B1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50BE57CC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313B078D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409D68EA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71CEB7CA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4D6DAEAD" w14:textId="77777777" w:rsidTr="00182980">
        <w:trPr>
          <w:trHeight w:val="300"/>
        </w:trPr>
        <w:tc>
          <w:tcPr>
            <w:tcW w:w="702" w:type="dxa"/>
            <w:noWrap/>
          </w:tcPr>
          <w:p w14:paraId="5375103E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4CFD0CCA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22E07B4D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18E6EB41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6DDBCB84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241B7BEB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52C8A8AC" w14:textId="77777777" w:rsidTr="00182980">
        <w:trPr>
          <w:trHeight w:val="300"/>
        </w:trPr>
        <w:tc>
          <w:tcPr>
            <w:tcW w:w="702" w:type="dxa"/>
            <w:noWrap/>
          </w:tcPr>
          <w:p w14:paraId="3A111B20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3D4A68DA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6AA53EF2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606CBC41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467EEA7F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0DF6DEA9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14590781" w14:textId="77777777" w:rsidTr="00182980">
        <w:trPr>
          <w:trHeight w:val="300"/>
        </w:trPr>
        <w:tc>
          <w:tcPr>
            <w:tcW w:w="702" w:type="dxa"/>
            <w:noWrap/>
          </w:tcPr>
          <w:p w14:paraId="0E4CADE4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2EB7AFAA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57DACA33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7F8BDE44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33DACB71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6BBB87E3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365B6" w:rsidRPr="008365B6" w14:paraId="6B2ED816" w14:textId="77777777" w:rsidTr="00182980">
        <w:trPr>
          <w:trHeight w:val="300"/>
        </w:trPr>
        <w:tc>
          <w:tcPr>
            <w:tcW w:w="702" w:type="dxa"/>
            <w:noWrap/>
          </w:tcPr>
          <w:p w14:paraId="545ADC5E" w14:textId="77777777" w:rsidR="000F2644" w:rsidRPr="008365B6" w:rsidRDefault="000F2644" w:rsidP="00BC1AE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noWrap/>
          </w:tcPr>
          <w:p w14:paraId="3CC4EF52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24" w:type="dxa"/>
            <w:noWrap/>
          </w:tcPr>
          <w:p w14:paraId="6A1DE937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20" w:type="dxa"/>
            <w:noWrap/>
          </w:tcPr>
          <w:p w14:paraId="1888C750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25303DB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0" w:type="dxa"/>
            <w:noWrap/>
          </w:tcPr>
          <w:p w14:paraId="55C7C073" w14:textId="77777777" w:rsidR="000F2644" w:rsidRPr="008365B6" w:rsidRDefault="000F2644" w:rsidP="000F264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552BC043" w14:textId="7A084615" w:rsidR="00A91AAC" w:rsidRPr="008365B6" w:rsidRDefault="00AF3B13" w:rsidP="00BB70BE">
      <w:pPr>
        <w:spacing w:before="120" w:after="0" w:line="240" w:lineRule="auto"/>
        <w:rPr>
          <w:rFonts w:ascii="TH SarabunIT๙" w:hAnsi="TH SarabunIT๙" w:cs="TH SarabunIT๙"/>
          <w:b/>
          <w:bCs/>
          <w:cs/>
        </w:rPr>
      </w:pPr>
      <w:r w:rsidRPr="008365B6">
        <w:rPr>
          <w:rFonts w:ascii="TH SarabunIT๙" w:hAnsi="TH SarabunIT๙" w:cs="TH SarabunIT๙" w:hint="cs"/>
          <w:b/>
          <w:bCs/>
          <w:cs/>
        </w:rPr>
        <w:t>ข้อ</w:t>
      </w:r>
      <w:r w:rsidR="00CB653A" w:rsidRPr="008365B6">
        <w:rPr>
          <w:rFonts w:ascii="TH SarabunIT๙" w:hAnsi="TH SarabunIT๙" w:cs="TH SarabunIT๙" w:hint="cs"/>
          <w:b/>
          <w:bCs/>
          <w:cs/>
        </w:rPr>
        <w:t>กำหนด</w:t>
      </w:r>
      <w:r w:rsidR="00595127" w:rsidRPr="008365B6">
        <w:rPr>
          <w:rFonts w:ascii="TH SarabunIT๙" w:hAnsi="TH SarabunIT๙" w:cs="TH SarabunIT๙" w:hint="cs"/>
          <w:b/>
          <w:bCs/>
          <w:cs/>
        </w:rPr>
        <w:t xml:space="preserve">แนบท้ายแบบ </w:t>
      </w:r>
      <w:proofErr w:type="spellStart"/>
      <w:r w:rsidR="00595127" w:rsidRPr="008365B6">
        <w:rPr>
          <w:rFonts w:ascii="TH SarabunIT๙" w:hAnsi="TH SarabunIT๙" w:cs="TH SarabunIT๙" w:hint="cs"/>
          <w:b/>
          <w:bCs/>
          <w:cs/>
        </w:rPr>
        <w:t>ภ.ท</w:t>
      </w:r>
      <w:proofErr w:type="spellEnd"/>
      <w:r w:rsidR="00595127" w:rsidRPr="008365B6">
        <w:rPr>
          <w:rFonts w:ascii="TH SarabunIT๙" w:hAnsi="TH SarabunIT๙" w:cs="TH SarabunIT๙" w:hint="cs"/>
          <w:b/>
          <w:bCs/>
          <w:cs/>
        </w:rPr>
        <w:t>. 27</w:t>
      </w:r>
    </w:p>
    <w:p w14:paraId="5199F62F" w14:textId="6E08568D" w:rsidR="00387ABA" w:rsidRPr="008365B6" w:rsidRDefault="00387ABA" w:rsidP="00E66BE4">
      <w:pPr>
        <w:spacing w:after="0" w:line="240" w:lineRule="auto"/>
        <w:ind w:left="142" w:hanging="142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 w:hint="cs"/>
          <w:cs/>
        </w:rPr>
        <w:t>๑</w:t>
      </w:r>
      <w:r w:rsidR="00F15C05" w:rsidRPr="008365B6">
        <w:rPr>
          <w:rFonts w:ascii="TH SarabunIT๙" w:hAnsi="TH SarabunIT๙" w:cs="TH SarabunIT๙" w:hint="cs"/>
          <w:cs/>
        </w:rPr>
        <w:t>.</w:t>
      </w:r>
      <w:r w:rsidR="00E66BE4" w:rsidRPr="008365B6">
        <w:rPr>
          <w:rFonts w:ascii="TH SarabunIT๙" w:hAnsi="TH SarabunIT๙" w:cs="TH SarabunIT๙" w:hint="cs"/>
          <w:cs/>
        </w:rPr>
        <w:t xml:space="preserve"> </w:t>
      </w:r>
      <w:r w:rsidRPr="008365B6">
        <w:rPr>
          <w:rFonts w:ascii="TH SarabunIT๙" w:hAnsi="TH SarabunIT๙" w:cs="TH SarabunIT๙" w:hint="cs"/>
          <w:cs/>
        </w:rPr>
        <w:t>แบบ</w:t>
      </w:r>
      <w:r w:rsidR="00AF08B5" w:rsidRPr="008365B6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AF08B5" w:rsidRPr="008365B6">
        <w:rPr>
          <w:rFonts w:ascii="TH SarabunIT๙" w:hAnsi="TH SarabunIT๙" w:cs="TH SarabunIT๙" w:hint="cs"/>
          <w:cs/>
        </w:rPr>
        <w:t>ภ.ท</w:t>
      </w:r>
      <w:proofErr w:type="spellEnd"/>
      <w:r w:rsidR="00AF08B5" w:rsidRPr="008365B6">
        <w:rPr>
          <w:rFonts w:ascii="TH SarabunIT๙" w:hAnsi="TH SarabunIT๙" w:cs="TH SarabunIT๙" w:hint="cs"/>
          <w:cs/>
        </w:rPr>
        <w:t>. 27 ฉบับ</w:t>
      </w:r>
      <w:r w:rsidRPr="008365B6">
        <w:rPr>
          <w:rFonts w:ascii="TH SarabunIT๙" w:hAnsi="TH SarabunIT๙" w:cs="TH SarabunIT๙" w:hint="cs"/>
          <w:cs/>
        </w:rPr>
        <w:t>นี้</w:t>
      </w:r>
      <w:r w:rsidR="000244A0" w:rsidRPr="008365B6">
        <w:rPr>
          <w:rFonts w:ascii="TH SarabunIT๙" w:hAnsi="TH SarabunIT๙" w:cs="TH SarabunIT๙" w:hint="cs"/>
          <w:cs/>
        </w:rPr>
        <w:t xml:space="preserve"> </w:t>
      </w:r>
      <w:r w:rsidRPr="008365B6">
        <w:rPr>
          <w:rFonts w:ascii="TH SarabunIT๙" w:hAnsi="TH SarabunIT๙" w:cs="TH SarabunIT๙" w:hint="cs"/>
          <w:cs/>
        </w:rPr>
        <w:t>ใช้</w:t>
      </w:r>
      <w:r w:rsidR="00AF08B5" w:rsidRPr="008365B6">
        <w:rPr>
          <w:rFonts w:ascii="TH SarabunIT๙" w:hAnsi="TH SarabunIT๙" w:cs="TH SarabunIT๙" w:hint="cs"/>
          <w:cs/>
        </w:rPr>
        <w:t>รายงานแหล่งที่มา</w:t>
      </w:r>
      <w:r w:rsidR="000244A0" w:rsidRPr="008365B6">
        <w:rPr>
          <w:rFonts w:ascii="TH SarabunIT๙" w:hAnsi="TH SarabunIT๙" w:cs="TH SarabunIT๙" w:hint="cs"/>
          <w:cs/>
        </w:rPr>
        <w:t xml:space="preserve"> </w:t>
      </w:r>
      <w:r w:rsidR="00AF08B5" w:rsidRPr="008365B6">
        <w:rPr>
          <w:rFonts w:ascii="TH SarabunIT๙" w:hAnsi="TH SarabunIT๙" w:cs="TH SarabunIT๙" w:hint="cs"/>
          <w:cs/>
        </w:rPr>
        <w:t>และจำนวน</w:t>
      </w:r>
      <w:r w:rsidR="000244A0" w:rsidRPr="008365B6">
        <w:rPr>
          <w:rFonts w:ascii="TH SarabunIT๙" w:hAnsi="TH SarabunIT๙" w:cs="TH SarabunIT๙" w:hint="cs"/>
          <w:cs/>
        </w:rPr>
        <w:t xml:space="preserve">ช่อดอกกัญชา </w:t>
      </w:r>
      <w:r w:rsidR="00AF08B5" w:rsidRPr="008365B6">
        <w:rPr>
          <w:rFonts w:ascii="TH SarabunIT๙" w:hAnsi="TH SarabunIT๙" w:cs="TH SarabunIT๙" w:hint="cs"/>
          <w:cs/>
        </w:rPr>
        <w:t>ที่เก็บไว้ของ</w:t>
      </w:r>
      <w:r w:rsidRPr="008365B6">
        <w:rPr>
          <w:rFonts w:ascii="TH SarabunIT๙" w:hAnsi="TH SarabunIT๙" w:cs="TH SarabunIT๙" w:hint="cs"/>
          <w:cs/>
        </w:rPr>
        <w:t>ใบอนุญาต ทุกประเภท</w:t>
      </w:r>
      <w:r w:rsidR="00E66BE4" w:rsidRPr="008365B6">
        <w:rPr>
          <w:rFonts w:ascii="TH SarabunIT๙" w:hAnsi="TH SarabunIT๙" w:cs="TH SarabunIT๙" w:hint="cs"/>
          <w:cs/>
        </w:rPr>
        <w:t xml:space="preserve">  </w:t>
      </w:r>
      <w:r w:rsidR="00E66BE4" w:rsidRPr="008365B6">
        <w:rPr>
          <w:rFonts w:ascii="TH SarabunIT๙" w:hAnsi="TH SarabunIT๙" w:cs="TH SarabunIT๙"/>
          <w:cs/>
        </w:rPr>
        <w:br/>
      </w:r>
      <w:bookmarkStart w:id="0" w:name="_Hlk123046337"/>
      <w:r w:rsidR="00E66BE4" w:rsidRPr="008365B6">
        <w:rPr>
          <w:rFonts w:ascii="TH SarabunIT๙" w:hAnsi="TH SarabunIT๙" w:cs="TH SarabunIT๙" w:hint="cs"/>
          <w:cs/>
        </w:rPr>
        <w:t xml:space="preserve">  </w:t>
      </w:r>
      <w:r w:rsidR="00E66BE4" w:rsidRPr="008365B6">
        <w:rPr>
          <w:rFonts w:ascii="TH SarabunIT๙" w:hAnsi="TH SarabunIT๙" w:cs="TH SarabunIT๙"/>
          <w:cs/>
        </w:rPr>
        <w:t>รวมถึงหน่วยงานรัฐที่ทำ</w:t>
      </w:r>
      <w:r w:rsidR="002A63FD" w:rsidRPr="008365B6">
        <w:rPr>
          <w:rFonts w:ascii="TH SarabunIT๙" w:hAnsi="TH SarabunIT๙" w:cs="TH SarabunIT๙" w:hint="cs"/>
          <w:cs/>
        </w:rPr>
        <w:t>การศึกษา</w:t>
      </w:r>
      <w:r w:rsidR="00E66BE4" w:rsidRPr="008365B6">
        <w:rPr>
          <w:rFonts w:ascii="TH SarabunIT๙" w:hAnsi="TH SarabunIT๙" w:cs="TH SarabunIT๙"/>
          <w:cs/>
        </w:rPr>
        <w:t>วิจัย</w:t>
      </w:r>
      <w:r w:rsidR="002A63FD" w:rsidRPr="008365B6">
        <w:rPr>
          <w:rFonts w:ascii="TH SarabunIT๙" w:hAnsi="TH SarabunIT๙" w:cs="TH SarabunIT๙" w:hint="cs"/>
          <w:cs/>
        </w:rPr>
        <w:t xml:space="preserve">สมุนไพรควบคุม (กัญชา) </w:t>
      </w:r>
      <w:r w:rsidR="00E66BE4" w:rsidRPr="008365B6">
        <w:rPr>
          <w:rFonts w:ascii="TH SarabunIT๙" w:hAnsi="TH SarabunIT๙" w:cs="TH SarabunIT๙"/>
          <w:cs/>
        </w:rPr>
        <w:t>ด้วย</w:t>
      </w:r>
    </w:p>
    <w:bookmarkEnd w:id="0"/>
    <w:p w14:paraId="750E596D" w14:textId="00ED996D" w:rsidR="00387ABA" w:rsidRPr="008365B6" w:rsidRDefault="00387ABA" w:rsidP="007C127C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/>
          <w:cs/>
        </w:rPr>
        <w:t xml:space="preserve">๒. </w:t>
      </w:r>
      <w:r w:rsidR="005A14AE" w:rsidRPr="008365B6">
        <w:rPr>
          <w:rFonts w:ascii="TH SarabunIT๙" w:hAnsi="TH SarabunIT๙" w:cs="TH SarabunIT๙"/>
          <w:cs/>
        </w:rPr>
        <w:tab/>
      </w:r>
      <w:r w:rsidRPr="008365B6">
        <w:rPr>
          <w:rFonts w:ascii="TH SarabunIT๙" w:hAnsi="TH SarabunIT๙" w:cs="TH SarabunIT๙"/>
          <w:cs/>
        </w:rPr>
        <w:t>ผู้ที่จำหน่ายให้</w:t>
      </w:r>
      <w:r w:rsidR="002A63FD" w:rsidRPr="008365B6">
        <w:rPr>
          <w:rFonts w:ascii="TH SarabunIT๙" w:hAnsi="TH SarabunIT๙" w:cs="TH SarabunIT๙" w:hint="cs"/>
          <w:cs/>
        </w:rPr>
        <w:t xml:space="preserve"> (</w:t>
      </w:r>
      <w:r w:rsidRPr="008365B6">
        <w:rPr>
          <w:rFonts w:ascii="TH SarabunIT๙" w:hAnsi="TH SarabunIT๙" w:cs="TH SarabunIT๙"/>
          <w:cs/>
        </w:rPr>
        <w:t>แหล่งที่มา</w:t>
      </w:r>
      <w:r w:rsidR="002A63FD" w:rsidRPr="008365B6">
        <w:rPr>
          <w:rFonts w:ascii="TH SarabunIT๙" w:hAnsi="TH SarabunIT๙" w:cs="TH SarabunIT๙" w:hint="cs"/>
          <w:cs/>
        </w:rPr>
        <w:t xml:space="preserve">) </w:t>
      </w:r>
      <w:r w:rsidRPr="008365B6">
        <w:rPr>
          <w:rFonts w:ascii="TH SarabunIT๙" w:hAnsi="TH SarabunIT๙" w:cs="TH SarabunIT๙"/>
          <w:u w:val="single"/>
          <w:cs/>
        </w:rPr>
        <w:t>ต้องเป็นผู้รับอนุญาต</w:t>
      </w:r>
      <w:r w:rsidR="000244A0" w:rsidRPr="008365B6">
        <w:rPr>
          <w:rFonts w:ascii="TH SarabunIT๙" w:hAnsi="TH SarabunIT๙" w:cs="TH SarabunIT๙" w:hint="cs"/>
          <w:cs/>
        </w:rPr>
        <w:t xml:space="preserve"> </w:t>
      </w:r>
      <w:r w:rsidRPr="008365B6">
        <w:rPr>
          <w:rFonts w:ascii="TH SarabunIT๙" w:hAnsi="TH SarabunIT๙" w:cs="TH SarabunIT๙"/>
          <w:cs/>
        </w:rPr>
        <w:t>ตาม</w:t>
      </w:r>
      <w:r w:rsidR="00B30445" w:rsidRPr="008365B6">
        <w:rPr>
          <w:rFonts w:ascii="TH SarabunIT๙" w:hAnsi="TH SarabunIT๙" w:cs="TH SarabunIT๙" w:hint="cs"/>
          <w:cs/>
        </w:rPr>
        <w:t>พระราชบัญญัติ</w:t>
      </w:r>
      <w:r w:rsidRPr="008365B6">
        <w:rPr>
          <w:rFonts w:ascii="TH SarabunIT๙" w:hAnsi="TH SarabunIT๙" w:cs="TH SarabunIT๙"/>
          <w:cs/>
        </w:rPr>
        <w:t>คุ้มครองและส่งเสริมภูมิปัญญาการแพทย์แผนไทย</w:t>
      </w:r>
      <w:r w:rsidR="00B30445" w:rsidRPr="008365B6">
        <w:rPr>
          <w:rFonts w:ascii="TH SarabunIT๙" w:hAnsi="TH SarabunIT๙" w:cs="TH SarabunIT๙" w:hint="cs"/>
          <w:cs/>
        </w:rPr>
        <w:t xml:space="preserve"> พ.ศ. 2542 </w:t>
      </w:r>
      <w:r w:rsidRPr="008365B6">
        <w:rPr>
          <w:rFonts w:ascii="TH SarabunIT๙" w:hAnsi="TH SarabunIT๙" w:cs="TH SarabunIT๙"/>
          <w:cs/>
        </w:rPr>
        <w:t>เท่านั้น</w:t>
      </w:r>
    </w:p>
    <w:p w14:paraId="33142AED" w14:textId="417DE287" w:rsidR="00A91AAC" w:rsidRPr="008365B6" w:rsidRDefault="00387ABA" w:rsidP="007C127C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 w:hint="cs"/>
          <w:cs/>
        </w:rPr>
        <w:t>๓.</w:t>
      </w:r>
      <w:r w:rsidR="005A14AE" w:rsidRPr="008365B6">
        <w:rPr>
          <w:rFonts w:ascii="TH SarabunIT๙" w:hAnsi="TH SarabunIT๙" w:cs="TH SarabunIT๙" w:hint="cs"/>
          <w:cs/>
        </w:rPr>
        <w:t xml:space="preserve"> </w:t>
      </w:r>
      <w:r w:rsidR="00F15C05" w:rsidRPr="008365B6">
        <w:rPr>
          <w:rFonts w:ascii="TH SarabunIT๙" w:hAnsi="TH SarabunIT๙" w:cs="TH SarabunIT๙" w:hint="cs"/>
          <w:cs/>
        </w:rPr>
        <w:t>กรณีที่ซื้อจากผู้รับอนุญาตที่</w:t>
      </w:r>
      <w:r w:rsidR="00EB6089" w:rsidRPr="008365B6">
        <w:rPr>
          <w:rFonts w:ascii="TH SarabunIT๙" w:hAnsi="TH SarabunIT๙" w:cs="TH SarabunIT๙" w:hint="cs"/>
          <w:cs/>
        </w:rPr>
        <w:t xml:space="preserve">จำหน่ายให้ </w:t>
      </w:r>
      <w:r w:rsidR="007C127C" w:rsidRPr="008365B6">
        <w:rPr>
          <w:rFonts w:ascii="TH SarabunIT๙" w:hAnsi="TH SarabunIT๙" w:cs="TH SarabunIT๙" w:hint="cs"/>
          <w:cs/>
        </w:rPr>
        <w:t>ซึ่งไม่ได้</w:t>
      </w:r>
      <w:r w:rsidR="00F15C05" w:rsidRPr="008365B6">
        <w:rPr>
          <w:rFonts w:ascii="TH SarabunIT๙" w:hAnsi="TH SarabunIT๙" w:cs="TH SarabunIT๙" w:hint="cs"/>
          <w:cs/>
        </w:rPr>
        <w:t>ปลูก</w:t>
      </w:r>
      <w:r w:rsidR="007C127C" w:rsidRPr="008365B6">
        <w:rPr>
          <w:rFonts w:ascii="TH SarabunIT๙" w:hAnsi="TH SarabunIT๙" w:cs="TH SarabunIT๙" w:hint="cs"/>
          <w:cs/>
        </w:rPr>
        <w:t>กัญชา</w:t>
      </w:r>
      <w:r w:rsidR="00F15C05" w:rsidRPr="008365B6">
        <w:rPr>
          <w:rFonts w:ascii="TH SarabunIT๙" w:hAnsi="TH SarabunIT๙" w:cs="TH SarabunIT๙" w:hint="cs"/>
          <w:cs/>
        </w:rPr>
        <w:t xml:space="preserve">เอง </w:t>
      </w:r>
      <w:r w:rsidR="00F15C05" w:rsidRPr="008365B6">
        <w:rPr>
          <w:rFonts w:ascii="TH SarabunIT๙" w:hAnsi="TH SarabunIT๙" w:cs="TH SarabunIT๙" w:hint="cs"/>
          <w:u w:val="single"/>
          <w:cs/>
        </w:rPr>
        <w:t>ไม่ต้อง</w:t>
      </w:r>
      <w:r w:rsidR="00F15C05" w:rsidRPr="008365B6">
        <w:rPr>
          <w:rFonts w:ascii="TH SarabunIT๙" w:hAnsi="TH SarabunIT๙" w:cs="TH SarabunIT๙" w:hint="cs"/>
          <w:cs/>
        </w:rPr>
        <w:t>กรอกข้อมูล</w:t>
      </w:r>
      <w:r w:rsidR="00AF08B5" w:rsidRPr="008365B6">
        <w:rPr>
          <w:rFonts w:ascii="TH SarabunIT๙" w:hAnsi="TH SarabunIT๙" w:cs="TH SarabunIT๙" w:hint="cs"/>
          <w:cs/>
        </w:rPr>
        <w:t>ขนาด</w:t>
      </w:r>
      <w:r w:rsidR="00F15C05" w:rsidRPr="008365B6">
        <w:rPr>
          <w:rFonts w:ascii="TH SarabunIT๙" w:hAnsi="TH SarabunIT๙" w:cs="TH SarabunIT๙" w:hint="cs"/>
          <w:cs/>
        </w:rPr>
        <w:t xml:space="preserve">พื้นที่เพาะปลูก </w:t>
      </w:r>
    </w:p>
    <w:p w14:paraId="3CE60071" w14:textId="38B2CC09" w:rsidR="00EE320C" w:rsidRPr="008365B6" w:rsidRDefault="00387ABA" w:rsidP="007C127C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cs/>
        </w:rPr>
      </w:pPr>
      <w:r w:rsidRPr="008365B6">
        <w:rPr>
          <w:rFonts w:ascii="TH SarabunIT๙" w:hAnsi="TH SarabunIT๙" w:cs="TH SarabunIT๙" w:hint="cs"/>
          <w:cs/>
        </w:rPr>
        <w:t>๔</w:t>
      </w:r>
      <w:r w:rsidR="00F15C05" w:rsidRPr="008365B6">
        <w:rPr>
          <w:rFonts w:ascii="TH SarabunIT๙" w:hAnsi="TH SarabunIT๙" w:cs="TH SarabunIT๙" w:hint="cs"/>
          <w:cs/>
        </w:rPr>
        <w:t xml:space="preserve">. </w:t>
      </w:r>
      <w:r w:rsidR="00EE320C" w:rsidRPr="008365B6">
        <w:rPr>
          <w:rFonts w:ascii="TH SarabunIT๙" w:hAnsi="TH SarabunIT๙" w:cs="TH SarabunIT๙" w:hint="cs"/>
          <w:cs/>
        </w:rPr>
        <w:t>การรายงานข้อมูลแหล่งที่มาของกัญชา จากพื้นที่ปลูกของตนเอง ให้กรอก</w:t>
      </w:r>
      <w:r w:rsidR="00EE320C" w:rsidRPr="008365B6">
        <w:rPr>
          <w:rFonts w:ascii="TH SarabunIT๙" w:hAnsi="TH SarabunIT๙" w:cs="TH SarabunIT๙" w:hint="cs"/>
          <w:spacing w:val="-8"/>
          <w:cs/>
        </w:rPr>
        <w:t>ชื่อผู้รับอนุญาตและเลขที่ใบอนุญาตของผู้จำหน่ายให้ เป็นข้อมูลของตนเอง พร้อมทั้ง</w:t>
      </w:r>
      <w:r w:rsidR="00C44E52" w:rsidRPr="008365B6">
        <w:rPr>
          <w:rFonts w:ascii="TH SarabunIT๙" w:hAnsi="TH SarabunIT๙" w:cs="TH SarabunIT๙" w:hint="cs"/>
          <w:spacing w:val="-8"/>
          <w:cs/>
        </w:rPr>
        <w:t>ระบุ</w:t>
      </w:r>
      <w:r w:rsidR="00EE320C" w:rsidRPr="008365B6">
        <w:rPr>
          <w:rFonts w:ascii="TH SarabunIT๙" w:hAnsi="TH SarabunIT๙" w:cs="TH SarabunIT๙" w:hint="cs"/>
          <w:spacing w:val="-8"/>
          <w:cs/>
        </w:rPr>
        <w:t>ขนาดพื้นที่ปลูก</w:t>
      </w:r>
      <w:r w:rsidR="00EE320C" w:rsidRPr="008365B6">
        <w:rPr>
          <w:rFonts w:ascii="TH SarabunIT๙" w:hAnsi="TH SarabunIT๙" w:cs="TH SarabunIT๙" w:hint="cs"/>
          <w:cs/>
        </w:rPr>
        <w:t>เป็นตารางเมตร</w:t>
      </w:r>
    </w:p>
    <w:p w14:paraId="62574635" w14:textId="2288CC1C" w:rsidR="002D6960" w:rsidRPr="008365B6" w:rsidRDefault="00387ABA" w:rsidP="007C127C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cs/>
        </w:rPr>
      </w:pPr>
      <w:r w:rsidRPr="008365B6">
        <w:rPr>
          <w:rFonts w:ascii="TH SarabunIT๙" w:hAnsi="TH SarabunIT๙" w:cs="TH SarabunIT๙" w:hint="cs"/>
          <w:cs/>
        </w:rPr>
        <w:t>๕</w:t>
      </w:r>
      <w:r w:rsidR="002D6960" w:rsidRPr="008365B6">
        <w:rPr>
          <w:rFonts w:ascii="TH SarabunIT๙" w:hAnsi="TH SarabunIT๙" w:cs="TH SarabunIT๙" w:hint="cs"/>
          <w:cs/>
        </w:rPr>
        <w:t xml:space="preserve">. </w:t>
      </w:r>
      <w:r w:rsidR="005A14AE" w:rsidRPr="008365B6">
        <w:rPr>
          <w:rFonts w:ascii="TH SarabunIT๙" w:hAnsi="TH SarabunIT๙" w:cs="TH SarabunIT๙"/>
          <w:cs/>
        </w:rPr>
        <w:tab/>
      </w:r>
      <w:r w:rsidR="002D6960" w:rsidRPr="008365B6">
        <w:rPr>
          <w:rFonts w:ascii="TH SarabunIT๙" w:hAnsi="TH SarabunIT๙" w:cs="TH SarabunIT๙" w:hint="cs"/>
          <w:spacing w:val="-4"/>
          <w:cs/>
        </w:rPr>
        <w:t xml:space="preserve">ผู้รับอนุญาตจะต้องส่งรายงานนี้อย่างน้อยเดือนละ 1 ครั้ง ภายในวันสุดท้ายของทุกเดือน หรือ </w:t>
      </w:r>
      <w:r w:rsidR="000244A0" w:rsidRPr="008365B6">
        <w:rPr>
          <w:rFonts w:ascii="TH SarabunIT๙" w:hAnsi="TH SarabunIT๙" w:cs="TH SarabunIT๙" w:hint="cs"/>
          <w:spacing w:val="-4"/>
          <w:cs/>
        </w:rPr>
        <w:t>กรอก</w:t>
      </w:r>
      <w:r w:rsidR="002D6960" w:rsidRPr="008365B6">
        <w:rPr>
          <w:rFonts w:ascii="TH SarabunIT๙" w:hAnsi="TH SarabunIT๙" w:cs="TH SarabunIT๙" w:hint="cs"/>
          <w:spacing w:val="-4"/>
          <w:cs/>
        </w:rPr>
        <w:t>ข้อมูลผ่านระบบออนไลน์</w:t>
      </w:r>
      <w:r w:rsidR="002D6960" w:rsidRPr="008365B6">
        <w:rPr>
          <w:rFonts w:ascii="TH SarabunIT๙" w:hAnsi="TH SarabunIT๙" w:cs="TH SarabunIT๙" w:hint="cs"/>
          <w:cs/>
        </w:rPr>
        <w:t>เป็นรายวัน</w:t>
      </w:r>
      <w:r w:rsidR="000244A0" w:rsidRPr="008365B6">
        <w:rPr>
          <w:rFonts w:ascii="TH SarabunIT๙" w:hAnsi="TH SarabunIT๙" w:cs="TH SarabunIT๙" w:hint="cs"/>
          <w:cs/>
        </w:rPr>
        <w:t xml:space="preserve"> ด้วยก็ได้</w:t>
      </w:r>
    </w:p>
    <w:p w14:paraId="7C6DC439" w14:textId="18B619F7" w:rsidR="00A91AAC" w:rsidRPr="008365B6" w:rsidRDefault="00387ABA" w:rsidP="007C127C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</w:rPr>
      </w:pPr>
      <w:r w:rsidRPr="008365B6">
        <w:rPr>
          <w:rFonts w:ascii="TH SarabunIT๙" w:hAnsi="TH SarabunIT๙" w:cs="TH SarabunIT๙" w:hint="cs"/>
          <w:cs/>
        </w:rPr>
        <w:t>๖</w:t>
      </w:r>
      <w:r w:rsidR="00A91AAC" w:rsidRPr="008365B6">
        <w:rPr>
          <w:rFonts w:ascii="TH SarabunIT๙" w:hAnsi="TH SarabunIT๙" w:cs="TH SarabunIT๙" w:hint="cs"/>
          <w:cs/>
        </w:rPr>
        <w:t xml:space="preserve">. </w:t>
      </w:r>
      <w:r w:rsidR="00510526" w:rsidRPr="008365B6">
        <w:rPr>
          <w:rFonts w:ascii="TH SarabunIT๙" w:hAnsi="TH SarabunIT๙" w:cs="TH SarabunIT๙"/>
          <w:cs/>
        </w:rPr>
        <w:tab/>
      </w:r>
      <w:r w:rsidR="00A91AAC" w:rsidRPr="008365B6">
        <w:rPr>
          <w:rFonts w:ascii="TH SarabunIT๙" w:hAnsi="TH SarabunIT๙" w:cs="TH SarabunIT๙" w:hint="cs"/>
          <w:spacing w:val="-6"/>
          <w:cs/>
        </w:rPr>
        <w:t>ผู้รับใบอนุญาต</w:t>
      </w:r>
      <w:r w:rsidR="000244A0" w:rsidRPr="008365B6">
        <w:rPr>
          <w:rFonts w:ascii="TH SarabunIT๙" w:hAnsi="TH SarabunIT๙" w:cs="TH SarabunIT๙" w:hint="cs"/>
          <w:spacing w:val="-6"/>
          <w:cs/>
        </w:rPr>
        <w:t xml:space="preserve"> </w:t>
      </w:r>
      <w:r w:rsidR="00A91AAC" w:rsidRPr="008365B6">
        <w:rPr>
          <w:rFonts w:ascii="TH SarabunIT๙" w:hAnsi="TH SarabunIT๙" w:cs="TH SarabunIT๙" w:hint="cs"/>
          <w:spacing w:val="-6"/>
          <w:cs/>
        </w:rPr>
        <w:t>จะต้อง</w:t>
      </w:r>
      <w:r w:rsidR="000244A0" w:rsidRPr="008365B6">
        <w:rPr>
          <w:rFonts w:ascii="TH SarabunIT๙" w:hAnsi="TH SarabunIT๙" w:cs="TH SarabunIT๙" w:hint="cs"/>
          <w:spacing w:val="-6"/>
          <w:cs/>
        </w:rPr>
        <w:t>กรอก</w:t>
      </w:r>
      <w:r w:rsidR="00A91AAC" w:rsidRPr="008365B6">
        <w:rPr>
          <w:rFonts w:ascii="TH SarabunIT๙" w:hAnsi="TH SarabunIT๙" w:cs="TH SarabunIT๙" w:hint="cs"/>
          <w:spacing w:val="-6"/>
          <w:cs/>
        </w:rPr>
        <w:t>ข้อมูล</w:t>
      </w:r>
      <w:r w:rsidR="000244A0" w:rsidRPr="008365B6">
        <w:rPr>
          <w:rFonts w:ascii="TH SarabunIT๙" w:hAnsi="TH SarabunIT๙" w:cs="TH SarabunIT๙" w:hint="cs"/>
          <w:spacing w:val="-6"/>
          <w:cs/>
        </w:rPr>
        <w:t>อัน</w:t>
      </w:r>
      <w:r w:rsidR="00A91AAC" w:rsidRPr="008365B6">
        <w:rPr>
          <w:rFonts w:ascii="TH SarabunIT๙" w:hAnsi="TH SarabunIT๙" w:cs="TH SarabunIT๙" w:hint="cs"/>
          <w:spacing w:val="-6"/>
          <w:cs/>
        </w:rPr>
        <w:t>เป็น</w:t>
      </w:r>
      <w:r w:rsidR="000244A0" w:rsidRPr="008365B6">
        <w:rPr>
          <w:rFonts w:ascii="TH SarabunIT๙" w:hAnsi="TH SarabunIT๙" w:cs="TH SarabunIT๙" w:hint="cs"/>
          <w:spacing w:val="-6"/>
          <w:cs/>
        </w:rPr>
        <w:t>ความ</w:t>
      </w:r>
      <w:r w:rsidR="00A91AAC" w:rsidRPr="008365B6">
        <w:rPr>
          <w:rFonts w:ascii="TH SarabunIT๙" w:hAnsi="TH SarabunIT๙" w:cs="TH SarabunIT๙" w:hint="cs"/>
          <w:spacing w:val="-6"/>
          <w:cs/>
        </w:rPr>
        <w:t>จริง</w:t>
      </w:r>
      <w:r w:rsidR="00EB6089" w:rsidRPr="008365B6">
        <w:rPr>
          <w:rFonts w:ascii="TH SarabunIT๙" w:hAnsi="TH SarabunIT๙" w:cs="TH SarabunIT๙" w:hint="cs"/>
          <w:spacing w:val="-6"/>
          <w:cs/>
        </w:rPr>
        <w:t>เท่านั้น</w:t>
      </w:r>
      <w:r w:rsidR="00A91AAC" w:rsidRPr="008365B6">
        <w:rPr>
          <w:rFonts w:ascii="TH SarabunIT๙" w:hAnsi="TH SarabunIT๙" w:cs="TH SarabunIT๙" w:hint="cs"/>
          <w:spacing w:val="-6"/>
          <w:cs/>
        </w:rPr>
        <w:t xml:space="preserve"> หาก</w:t>
      </w:r>
      <w:r w:rsidR="000244A0" w:rsidRPr="008365B6">
        <w:rPr>
          <w:rFonts w:ascii="TH SarabunIT๙" w:hAnsi="TH SarabunIT๙" w:cs="TH SarabunIT๙" w:hint="cs"/>
          <w:spacing w:val="-6"/>
          <w:cs/>
        </w:rPr>
        <w:t>กรอก</w:t>
      </w:r>
      <w:r w:rsidR="00A91AAC" w:rsidRPr="008365B6">
        <w:rPr>
          <w:rFonts w:ascii="TH SarabunIT๙" w:hAnsi="TH SarabunIT๙" w:cs="TH SarabunIT๙" w:hint="cs"/>
          <w:spacing w:val="-6"/>
          <w:cs/>
        </w:rPr>
        <w:t>ข้อ</w:t>
      </w:r>
      <w:r w:rsidR="000244A0" w:rsidRPr="008365B6">
        <w:rPr>
          <w:rFonts w:ascii="TH SarabunIT๙" w:hAnsi="TH SarabunIT๙" w:cs="TH SarabunIT๙" w:hint="cs"/>
          <w:spacing w:val="-6"/>
          <w:cs/>
        </w:rPr>
        <w:t>มูลอัน</w:t>
      </w:r>
      <w:r w:rsidR="00A91AAC" w:rsidRPr="008365B6">
        <w:rPr>
          <w:rFonts w:ascii="TH SarabunIT๙" w:hAnsi="TH SarabunIT๙" w:cs="TH SarabunIT๙" w:hint="cs"/>
          <w:spacing w:val="-6"/>
          <w:cs/>
        </w:rPr>
        <w:t>เป็นเท็จ</w:t>
      </w:r>
      <w:r w:rsidR="000244A0" w:rsidRPr="008365B6">
        <w:rPr>
          <w:rFonts w:ascii="TH SarabunIT๙" w:hAnsi="TH SarabunIT๙" w:cs="TH SarabunIT๙" w:hint="cs"/>
          <w:spacing w:val="-6"/>
          <w:cs/>
        </w:rPr>
        <w:t xml:space="preserve"> </w:t>
      </w:r>
      <w:r w:rsidR="00A91AAC" w:rsidRPr="008365B6">
        <w:rPr>
          <w:rFonts w:ascii="TH SarabunIT๙" w:hAnsi="TH SarabunIT๙" w:cs="TH SarabunIT๙" w:hint="cs"/>
          <w:spacing w:val="-6"/>
          <w:cs/>
        </w:rPr>
        <w:t>ถือเป็นความผิดตามมาตรา ๕๒</w:t>
      </w:r>
      <w:r w:rsidR="000244A0" w:rsidRPr="008365B6">
        <w:rPr>
          <w:rFonts w:ascii="TH SarabunIT๙" w:hAnsi="TH SarabunIT๙" w:cs="TH SarabunIT๙" w:hint="cs"/>
          <w:spacing w:val="-6"/>
          <w:cs/>
        </w:rPr>
        <w:t xml:space="preserve">    </w:t>
      </w:r>
      <w:r w:rsidR="00A91AAC" w:rsidRPr="008365B6">
        <w:rPr>
          <w:rFonts w:ascii="TH SarabunIT๙" w:hAnsi="TH SarabunIT๙" w:cs="TH SarabunIT๙" w:hint="cs"/>
          <w:spacing w:val="-6"/>
          <w:cs/>
        </w:rPr>
        <w:t xml:space="preserve"> แห่งพระราชบัญญัติ</w:t>
      </w:r>
      <w:r w:rsidR="00A91AAC" w:rsidRPr="008365B6">
        <w:rPr>
          <w:rFonts w:ascii="TH SarabunIT๙" w:hAnsi="TH SarabunIT๙" w:cs="TH SarabunIT๙" w:hint="cs"/>
          <w:cs/>
        </w:rPr>
        <w:t>คุ้มครองและส่งเสริมภูมิปัญญาการแพทย์แผนไทย พ.ศ.๒๕๔๒ ผู้อนุญาต</w:t>
      </w:r>
      <w:r w:rsidR="000244A0" w:rsidRPr="008365B6">
        <w:rPr>
          <w:rFonts w:ascii="TH SarabunIT๙" w:hAnsi="TH SarabunIT๙" w:cs="TH SarabunIT๙" w:hint="cs"/>
          <w:cs/>
        </w:rPr>
        <w:t xml:space="preserve"> </w:t>
      </w:r>
      <w:r w:rsidR="00A91AAC" w:rsidRPr="008365B6">
        <w:rPr>
          <w:rFonts w:ascii="TH SarabunIT๙" w:hAnsi="TH SarabunIT๙" w:cs="TH SarabunIT๙" w:hint="cs"/>
          <w:cs/>
        </w:rPr>
        <w:t>มีอำนาจ</w:t>
      </w:r>
      <w:r w:rsidR="000244A0" w:rsidRPr="008365B6">
        <w:rPr>
          <w:rFonts w:ascii="TH SarabunIT๙" w:hAnsi="TH SarabunIT๙" w:cs="TH SarabunIT๙" w:hint="cs"/>
          <w:cs/>
        </w:rPr>
        <w:t xml:space="preserve"> </w:t>
      </w:r>
      <w:r w:rsidR="00A91AAC" w:rsidRPr="008365B6">
        <w:rPr>
          <w:rFonts w:ascii="TH SarabunIT๙" w:hAnsi="TH SarabunIT๙" w:cs="TH SarabunIT๙" w:hint="cs"/>
          <w:cs/>
        </w:rPr>
        <w:t>พักใช้ใบอนุญาต</w:t>
      </w:r>
      <w:r w:rsidR="007C127C" w:rsidRPr="008365B6">
        <w:rPr>
          <w:rFonts w:ascii="TH SarabunIT๙" w:hAnsi="TH SarabunIT๙" w:cs="TH SarabunIT๙" w:hint="cs"/>
          <w:cs/>
        </w:rPr>
        <w:t>ได้</w:t>
      </w:r>
      <w:r w:rsidR="00A91AAC" w:rsidRPr="008365B6">
        <w:rPr>
          <w:rFonts w:ascii="TH SarabunIT๙" w:hAnsi="TH SarabunIT๙" w:cs="TH SarabunIT๙" w:hint="cs"/>
          <w:cs/>
        </w:rPr>
        <w:t>ครั้ง</w:t>
      </w:r>
      <w:r w:rsidR="0035256F" w:rsidRPr="008365B6">
        <w:rPr>
          <w:rFonts w:ascii="TH SarabunIT๙" w:hAnsi="TH SarabunIT๙" w:cs="TH SarabunIT๙" w:hint="cs"/>
          <w:cs/>
        </w:rPr>
        <w:t>ละ</w:t>
      </w:r>
      <w:r w:rsidR="000244A0" w:rsidRPr="008365B6">
        <w:rPr>
          <w:rFonts w:ascii="TH SarabunIT๙" w:hAnsi="TH SarabunIT๙" w:cs="TH SarabunIT๙"/>
        </w:rPr>
        <w:t xml:space="preserve"> </w:t>
      </w:r>
      <w:r w:rsidR="00A91AAC" w:rsidRPr="008365B6">
        <w:rPr>
          <w:rFonts w:ascii="TH SarabunIT๙" w:hAnsi="TH SarabunIT๙" w:cs="TH SarabunIT๙" w:hint="cs"/>
          <w:cs/>
        </w:rPr>
        <w:t>ไม่เกิน ๙๐ วัน</w:t>
      </w:r>
    </w:p>
    <w:sectPr w:rsidR="00A91AAC" w:rsidRPr="008365B6" w:rsidSect="000244A0">
      <w:headerReference w:type="default" r:id="rId6"/>
      <w:pgSz w:w="12240" w:h="15840"/>
      <w:pgMar w:top="990" w:right="900" w:bottom="567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B272F" w14:textId="77777777" w:rsidR="00082174" w:rsidRDefault="00082174" w:rsidP="002D6960">
      <w:pPr>
        <w:spacing w:after="0" w:line="240" w:lineRule="auto"/>
      </w:pPr>
      <w:r>
        <w:separator/>
      </w:r>
    </w:p>
  </w:endnote>
  <w:endnote w:type="continuationSeparator" w:id="0">
    <w:p w14:paraId="7094D843" w14:textId="77777777" w:rsidR="00082174" w:rsidRDefault="00082174" w:rsidP="002D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1ACA0" w14:textId="77777777" w:rsidR="00082174" w:rsidRDefault="00082174" w:rsidP="002D6960">
      <w:pPr>
        <w:spacing w:after="0" w:line="240" w:lineRule="auto"/>
      </w:pPr>
      <w:r>
        <w:separator/>
      </w:r>
    </w:p>
  </w:footnote>
  <w:footnote w:type="continuationSeparator" w:id="0">
    <w:p w14:paraId="58CE41C4" w14:textId="77777777" w:rsidR="00082174" w:rsidRDefault="00082174" w:rsidP="002D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53B8F" w14:textId="0559E506" w:rsidR="002D6960" w:rsidRPr="002D6960" w:rsidRDefault="002D6960" w:rsidP="002D6960">
    <w:pPr>
      <w:pStyle w:val="a4"/>
      <w:jc w:val="right"/>
      <w:rPr>
        <w:rFonts w:cs="TH SarabunPSK"/>
        <w:b/>
        <w:bCs/>
        <w:sz w:val="36"/>
        <w:szCs w:val="36"/>
        <w:cs/>
      </w:rPr>
    </w:pPr>
    <w:r w:rsidRPr="002D6960">
      <w:rPr>
        <w:rFonts w:cs="TH SarabunPSK" w:hint="cs"/>
        <w:b/>
        <w:bCs/>
        <w:sz w:val="36"/>
        <w:szCs w:val="36"/>
        <w:cs/>
      </w:rPr>
      <w:t xml:space="preserve">แบบ </w:t>
    </w:r>
    <w:proofErr w:type="spellStart"/>
    <w:r w:rsidRPr="002D6960">
      <w:rPr>
        <w:rFonts w:cs="TH SarabunPSK" w:hint="cs"/>
        <w:b/>
        <w:bCs/>
        <w:sz w:val="36"/>
        <w:szCs w:val="36"/>
        <w:cs/>
      </w:rPr>
      <w:t>ภ.ท</w:t>
    </w:r>
    <w:proofErr w:type="spellEnd"/>
    <w:r w:rsidRPr="002D6960">
      <w:rPr>
        <w:rFonts w:cs="TH SarabunPSK" w:hint="cs"/>
        <w:b/>
        <w:bCs/>
        <w:sz w:val="36"/>
        <w:szCs w:val="36"/>
        <w:cs/>
      </w:rPr>
      <w:t>.</w:t>
    </w:r>
    <w:r w:rsidR="0023376F">
      <w:rPr>
        <w:rFonts w:cs="TH SarabunPSK" w:hint="cs"/>
        <w:b/>
        <w:bCs/>
        <w:sz w:val="36"/>
        <w:szCs w:val="36"/>
        <w:cs/>
      </w:rPr>
      <w:t xml:space="preserve"> </w:t>
    </w:r>
    <w:r w:rsidRPr="002D6960">
      <w:rPr>
        <w:rFonts w:cs="TH SarabunPSK" w:hint="cs"/>
        <w:b/>
        <w:bCs/>
        <w:sz w:val="36"/>
        <w:szCs w:val="36"/>
        <w:cs/>
      </w:rPr>
      <w:t>๒๗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7C"/>
    <w:rsid w:val="000244A0"/>
    <w:rsid w:val="000818A9"/>
    <w:rsid w:val="00082174"/>
    <w:rsid w:val="000B0255"/>
    <w:rsid w:val="000E65B6"/>
    <w:rsid w:val="000F2644"/>
    <w:rsid w:val="00157D56"/>
    <w:rsid w:val="00182980"/>
    <w:rsid w:val="001D042E"/>
    <w:rsid w:val="002125A0"/>
    <w:rsid w:val="0023376F"/>
    <w:rsid w:val="002A63FD"/>
    <w:rsid w:val="002D6960"/>
    <w:rsid w:val="002F2F0E"/>
    <w:rsid w:val="00317CC8"/>
    <w:rsid w:val="003379C7"/>
    <w:rsid w:val="0035256F"/>
    <w:rsid w:val="00387ABA"/>
    <w:rsid w:val="003F2024"/>
    <w:rsid w:val="003F6C3B"/>
    <w:rsid w:val="00435224"/>
    <w:rsid w:val="004C73E8"/>
    <w:rsid w:val="00510526"/>
    <w:rsid w:val="005353D9"/>
    <w:rsid w:val="00536543"/>
    <w:rsid w:val="00595127"/>
    <w:rsid w:val="005A14AE"/>
    <w:rsid w:val="005A6687"/>
    <w:rsid w:val="005B48D9"/>
    <w:rsid w:val="005D499A"/>
    <w:rsid w:val="005D67B7"/>
    <w:rsid w:val="005F03B7"/>
    <w:rsid w:val="006270B8"/>
    <w:rsid w:val="00696837"/>
    <w:rsid w:val="00756028"/>
    <w:rsid w:val="007B5DEB"/>
    <w:rsid w:val="007C127C"/>
    <w:rsid w:val="008365B6"/>
    <w:rsid w:val="00961812"/>
    <w:rsid w:val="009C7E41"/>
    <w:rsid w:val="009D1C36"/>
    <w:rsid w:val="00A125F4"/>
    <w:rsid w:val="00A91AAC"/>
    <w:rsid w:val="00AB2E30"/>
    <w:rsid w:val="00AF08B5"/>
    <w:rsid w:val="00AF3B13"/>
    <w:rsid w:val="00B30445"/>
    <w:rsid w:val="00BB70BE"/>
    <w:rsid w:val="00BC1AEC"/>
    <w:rsid w:val="00BD58EA"/>
    <w:rsid w:val="00C44E52"/>
    <w:rsid w:val="00C55ECE"/>
    <w:rsid w:val="00CB653A"/>
    <w:rsid w:val="00D30296"/>
    <w:rsid w:val="00D8747C"/>
    <w:rsid w:val="00D92362"/>
    <w:rsid w:val="00DE1D51"/>
    <w:rsid w:val="00E45743"/>
    <w:rsid w:val="00E4784D"/>
    <w:rsid w:val="00E66BE4"/>
    <w:rsid w:val="00EB6089"/>
    <w:rsid w:val="00EE320C"/>
    <w:rsid w:val="00F15C05"/>
    <w:rsid w:val="00F57EE6"/>
    <w:rsid w:val="00F80A0B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C310"/>
  <w15:chartTrackingRefBased/>
  <w15:docId w15:val="{3790A47E-0CEA-4D3D-841E-1FFC515F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96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2D6960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2D696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2D6960"/>
    <w:rPr>
      <w:rFonts w:cs="Angsana New"/>
      <w:szCs w:val="40"/>
    </w:rPr>
  </w:style>
  <w:style w:type="paragraph" w:styleId="a8">
    <w:name w:val="List Paragraph"/>
    <w:basedOn w:val="a"/>
    <w:uiPriority w:val="34"/>
    <w:qFormat/>
    <w:rsid w:val="00387AB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tewan thaneerat</dc:creator>
  <cp:keywords/>
  <dc:description/>
  <cp:lastModifiedBy>Susarap๐rn Sampradit</cp:lastModifiedBy>
  <cp:revision>2</cp:revision>
  <cp:lastPrinted>2022-12-22T09:41:00Z</cp:lastPrinted>
  <dcterms:created xsi:type="dcterms:W3CDTF">2025-11-20T02:10:00Z</dcterms:created>
  <dcterms:modified xsi:type="dcterms:W3CDTF">2025-11-20T02:10:00Z</dcterms:modified>
</cp:coreProperties>
</file>